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D55C" w14:textId="7E093F42" w:rsidR="00A8565B" w:rsidRPr="00A8565B" w:rsidRDefault="000B2B42" w:rsidP="00A85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CIRCLE OF CO</w:t>
      </w:r>
      <w:r w:rsidR="00ED12AF">
        <w:rPr>
          <w:b/>
          <w:bCs/>
          <w:sz w:val="26"/>
          <w:szCs w:val="26"/>
        </w:rPr>
        <w:t>HERENCE</w:t>
      </w:r>
    </w:p>
    <w:p w14:paraId="1DA5F5C7" w14:textId="77777777" w:rsidR="00A8565B" w:rsidRDefault="00A8565B">
      <w:pPr>
        <w:rPr>
          <w:b/>
          <w:bCs/>
        </w:rPr>
      </w:pPr>
    </w:p>
    <w:p w14:paraId="19684F73" w14:textId="2C60EE62" w:rsidR="00595457" w:rsidRDefault="00595457">
      <w:r w:rsidRPr="00A8565B">
        <w:rPr>
          <w:b/>
          <w:bCs/>
        </w:rPr>
        <w:t>Phase of the innovation cycle</w:t>
      </w:r>
      <w:r>
        <w:t>: all</w:t>
      </w:r>
    </w:p>
    <w:p w14:paraId="236CB11C" w14:textId="128BD49D" w:rsidR="001A6329" w:rsidRPr="00A8565B" w:rsidRDefault="00595457">
      <w:pPr>
        <w:rPr>
          <w:b/>
          <w:bCs/>
        </w:rPr>
      </w:pPr>
      <w:r w:rsidRPr="00A8565B">
        <w:rPr>
          <w:b/>
          <w:bCs/>
        </w:rPr>
        <w:t>Goal:</w:t>
      </w:r>
    </w:p>
    <w:p w14:paraId="55ABC1EA" w14:textId="77777777" w:rsidR="000B2B42" w:rsidRDefault="000B2B42">
      <w:r w:rsidRPr="000B2B42">
        <w:t xml:space="preserve">If people are not working well with each other, this tool can help you by exploring patters of interaction within a network; and explore how constructive, </w:t>
      </w:r>
      <w:proofErr w:type="gramStart"/>
      <w:r w:rsidRPr="000B2B42">
        <w:t>defensive</w:t>
      </w:r>
      <w:proofErr w:type="gramEnd"/>
      <w:r w:rsidRPr="000B2B42">
        <w:t xml:space="preserve"> and destructive patterns can be understood and managed to support engagement and understand/address conflict effectively. </w:t>
      </w:r>
    </w:p>
    <w:p w14:paraId="7667CEB4" w14:textId="0328F781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Materials:</w:t>
      </w:r>
    </w:p>
    <w:p w14:paraId="4957A249" w14:textId="7E09E0A3" w:rsidR="00595457" w:rsidRDefault="00595457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  <w:color w:val="17181C"/>
        </w:rPr>
      </w:pPr>
      <w:r w:rsidRPr="00595457">
        <w:rPr>
          <w:rFonts w:ascii="Calibri" w:hAnsi="Calibri" w:cs="Calibri"/>
        </w:rPr>
        <w:t xml:space="preserve">Rope and pieces of paper to recreate the </w:t>
      </w:r>
      <w:r w:rsidR="000B2B42">
        <w:rPr>
          <w:rFonts w:ascii="Calibri" w:hAnsi="Calibri" w:cs="Calibri"/>
        </w:rPr>
        <w:t>Circle of Co-creation</w:t>
      </w:r>
      <w:r w:rsidRPr="00595457">
        <w:rPr>
          <w:rFonts w:ascii="Calibri" w:hAnsi="Calibri" w:cs="Calibri"/>
        </w:rPr>
        <w:t xml:space="preserve"> in the floor (see pic) </w:t>
      </w:r>
      <w:r w:rsidRPr="00595457">
        <w:rPr>
          <w:rFonts w:ascii="Calibri" w:hAnsi="Calibri" w:cs="Calibri"/>
          <w:b/>
          <w:bCs/>
        </w:rPr>
        <w:t xml:space="preserve">or </w:t>
      </w:r>
      <w:r w:rsidR="000B2B42">
        <w:rPr>
          <w:rFonts w:ascii="Calibri" w:hAnsi="Calibri" w:cs="Calibri"/>
        </w:rPr>
        <w:t>Circle of Co</w:t>
      </w:r>
      <w:r w:rsidR="00ED12AF">
        <w:rPr>
          <w:rFonts w:ascii="Calibri" w:hAnsi="Calibri" w:cs="Calibri"/>
        </w:rPr>
        <w:t>herence</w:t>
      </w:r>
      <w:r w:rsidRPr="00595457">
        <w:rPr>
          <w:rFonts w:ascii="Calibri" w:hAnsi="Calibri" w:cs="Calibri"/>
          <w:b/>
          <w:bCs/>
        </w:rPr>
        <w:t xml:space="preserve"> </w:t>
      </w:r>
      <w:r w:rsidRPr="00595457">
        <w:rPr>
          <w:rFonts w:ascii="Calibri" w:hAnsi="Calibri" w:cs="Calibri"/>
          <w:color w:val="17181C"/>
        </w:rPr>
        <w:t>recreated on a whiteboard, or on a big enough piece of paper (e.g. flipchart paper or A0/A1)</w:t>
      </w:r>
    </w:p>
    <w:p w14:paraId="6D79F523" w14:textId="2C06B216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 xml:space="preserve">Flipchart </w:t>
      </w:r>
    </w:p>
    <w:p w14:paraId="4915758E" w14:textId="7B62ECA8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 w:rsidRPr="00A8565B">
        <w:rPr>
          <w:rFonts w:ascii="Calibri" w:hAnsi="Calibri" w:cs="Calibri"/>
        </w:rPr>
        <w:t>Blocks of sticky notes, one for each participant</w:t>
      </w:r>
    </w:p>
    <w:p w14:paraId="25F1D307" w14:textId="6638A358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Sharpies or pens</w:t>
      </w:r>
    </w:p>
    <w:p w14:paraId="0AE5FE55" w14:textId="1BDC72C2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Bring your own project to explore!</w:t>
      </w:r>
    </w:p>
    <w:p w14:paraId="36BDC040" w14:textId="612FFD5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Instructions:</w:t>
      </w:r>
    </w:p>
    <w:p w14:paraId="644C3C5C" w14:textId="2444CDF6" w:rsidR="00595457" w:rsidRDefault="00595457">
      <w:r w:rsidRPr="00595457">
        <w:t>Any setting (ideally informal)</w:t>
      </w:r>
    </w:p>
    <w:p w14:paraId="2B0B2AE6" w14:textId="56DA007D" w:rsidR="00595457" w:rsidRDefault="00595457" w:rsidP="00527E47">
      <w:pPr>
        <w:pStyle w:val="ListParagraph"/>
        <w:numPr>
          <w:ilvl w:val="0"/>
          <w:numId w:val="3"/>
        </w:numPr>
      </w:pPr>
      <w:r w:rsidRPr="00595457">
        <w:t xml:space="preserve">Facilitator </w:t>
      </w:r>
      <w:r>
        <w:t xml:space="preserve">introduces the </w:t>
      </w:r>
      <w:r w:rsidR="00D77393">
        <w:t>Circle of Co</w:t>
      </w:r>
      <w:r w:rsidR="00ED12AF">
        <w:t>herence</w:t>
      </w:r>
      <w:r w:rsidRPr="00595457">
        <w:t xml:space="preserve"> diagram</w:t>
      </w:r>
      <w:r>
        <w:t>, explaining</w:t>
      </w:r>
      <w:r w:rsidR="00940D8B">
        <w:t xml:space="preserve"> the </w:t>
      </w:r>
      <w:r w:rsidR="00C55892">
        <w:t>“v</w:t>
      </w:r>
      <w:r w:rsidR="00940D8B">
        <w:t>ital space”</w:t>
      </w:r>
      <w:r w:rsidR="00C55892">
        <w:t xml:space="preserve"> (where interactions are going well); and the</w:t>
      </w:r>
      <w:r w:rsidRPr="00595457">
        <w:t xml:space="preserve"> </w:t>
      </w:r>
      <w:r w:rsidR="006F6527">
        <w:t xml:space="preserve">four quadrants </w:t>
      </w:r>
      <w:r w:rsidR="00C55892">
        <w:t xml:space="preserve">around it, as well as </w:t>
      </w:r>
      <w:r>
        <w:t xml:space="preserve">their connections. </w:t>
      </w:r>
      <w:r w:rsidRPr="00595457">
        <w:t xml:space="preserve">Go through each step with the </w:t>
      </w:r>
      <w:r>
        <w:t>group</w:t>
      </w:r>
      <w:r w:rsidRPr="00595457">
        <w:t xml:space="preserve">, making sure you ask the questions for each </w:t>
      </w:r>
      <w:r>
        <w:t xml:space="preserve">step and their connections. </w:t>
      </w:r>
    </w:p>
    <w:p w14:paraId="55F70B57" w14:textId="2CCA2002" w:rsidR="001516D6" w:rsidRDefault="00527E47" w:rsidP="001516D6">
      <w:pPr>
        <w:pStyle w:val="ListParagraph"/>
        <w:rPr>
          <w:i/>
          <w:iCs/>
        </w:rPr>
      </w:pPr>
      <w:r w:rsidRPr="001516D6">
        <w:rPr>
          <w:i/>
          <w:iCs/>
        </w:rPr>
        <w:t xml:space="preserve">Details on each </w:t>
      </w:r>
      <w:r w:rsidR="009E4825" w:rsidRPr="001516D6">
        <w:rPr>
          <w:i/>
          <w:iCs/>
        </w:rPr>
        <w:t>quadrant</w:t>
      </w:r>
      <w:r w:rsidRPr="001516D6">
        <w:rPr>
          <w:i/>
          <w:iCs/>
        </w:rPr>
        <w:t xml:space="preserve"> and motivations in this link</w:t>
      </w:r>
      <w:r w:rsidR="009E4825" w:rsidRPr="001516D6">
        <w:rPr>
          <w:i/>
          <w:iCs/>
        </w:rPr>
        <w:t xml:space="preserve"> </w:t>
      </w:r>
      <w:hyperlink r:id="rId5" w:history="1">
        <w:r w:rsidR="001516D6" w:rsidRPr="001516D6">
          <w:rPr>
            <w:rStyle w:val="Hyperlink"/>
            <w:i/>
            <w:iCs/>
          </w:rPr>
          <w:t>Circle of Coherence - Understanding interaction in networks</w:t>
        </w:r>
      </w:hyperlink>
    </w:p>
    <w:p w14:paraId="4C0C56E4" w14:textId="77777777" w:rsidR="00940D8B" w:rsidRDefault="00940D8B" w:rsidP="001516D6">
      <w:pPr>
        <w:pStyle w:val="ListParagraph"/>
        <w:rPr>
          <w:i/>
          <w:iCs/>
        </w:rPr>
      </w:pPr>
    </w:p>
    <w:p w14:paraId="4A551BAD" w14:textId="3D554BA0" w:rsidR="000F32D0" w:rsidRDefault="00595457" w:rsidP="006512B7">
      <w:pPr>
        <w:pStyle w:val="ListParagraph"/>
        <w:numPr>
          <w:ilvl w:val="0"/>
          <w:numId w:val="3"/>
        </w:numPr>
      </w:pPr>
      <w:r>
        <w:t>Participants</w:t>
      </w:r>
      <w:r w:rsidRPr="00595457">
        <w:t xml:space="preserve"> </w:t>
      </w:r>
      <w:r w:rsidR="00FE3460">
        <w:t>identify key actors (themselves, others) and identify where they are</w:t>
      </w:r>
      <w:r w:rsidR="00A15260">
        <w:t xml:space="preserve"> within the circle: are they in the vital space</w:t>
      </w:r>
      <w:r w:rsidR="00AE53F9">
        <w:t>, in the defensive zone or in the destructive patters zone</w:t>
      </w:r>
      <w:r w:rsidR="00A15260">
        <w:t xml:space="preserve">? </w:t>
      </w:r>
    </w:p>
    <w:p w14:paraId="0DF84E6B" w14:textId="77777777" w:rsidR="000F32D0" w:rsidRDefault="000F32D0" w:rsidP="000F32D0">
      <w:pPr>
        <w:pStyle w:val="ListParagraph"/>
      </w:pPr>
    </w:p>
    <w:p w14:paraId="1F784C6F" w14:textId="12E61E22" w:rsidR="00B05412" w:rsidRDefault="00671EEA" w:rsidP="006512B7">
      <w:pPr>
        <w:pStyle w:val="ListParagraph"/>
        <w:numPr>
          <w:ilvl w:val="0"/>
          <w:numId w:val="3"/>
        </w:numPr>
      </w:pPr>
      <w:r>
        <w:t xml:space="preserve">For those who are </w:t>
      </w:r>
      <w:r w:rsidRPr="000F32D0">
        <w:rPr>
          <w:b/>
          <w:bCs/>
        </w:rPr>
        <w:t>in</w:t>
      </w:r>
      <w:r>
        <w:t xml:space="preserve"> the vital space (exchange, challenge, </w:t>
      </w:r>
      <w:proofErr w:type="gramStart"/>
      <w:r>
        <w:t>structure</w:t>
      </w:r>
      <w:proofErr w:type="gramEnd"/>
      <w:r>
        <w:t xml:space="preserve"> or dialogue </w:t>
      </w:r>
      <w:r w:rsidR="00663266">
        <w:t>quadrants</w:t>
      </w:r>
      <w:r>
        <w:t xml:space="preserve">) identify </w:t>
      </w:r>
      <w:r w:rsidR="00663266">
        <w:t xml:space="preserve">specific opportunities that strengthen their </w:t>
      </w:r>
      <w:r w:rsidR="00B05412">
        <w:t>engagement in the vital space</w:t>
      </w:r>
      <w:r w:rsidR="00AE53F9">
        <w:t xml:space="preserve"> as the project evolves</w:t>
      </w:r>
      <w:r w:rsidR="00B05412">
        <w:t>.</w:t>
      </w:r>
    </w:p>
    <w:p w14:paraId="2C76730E" w14:textId="77777777" w:rsidR="000F32D0" w:rsidRDefault="000F32D0" w:rsidP="000F32D0">
      <w:pPr>
        <w:pStyle w:val="ListParagraph"/>
      </w:pPr>
    </w:p>
    <w:p w14:paraId="4F33C3A2" w14:textId="66794FA7" w:rsidR="00905586" w:rsidRDefault="00B05412" w:rsidP="00905586">
      <w:pPr>
        <w:pStyle w:val="ListParagraph"/>
        <w:numPr>
          <w:ilvl w:val="0"/>
          <w:numId w:val="3"/>
        </w:numPr>
      </w:pPr>
      <w:r>
        <w:t xml:space="preserve">For those who are </w:t>
      </w:r>
      <w:r>
        <w:rPr>
          <w:b/>
          <w:bCs/>
        </w:rPr>
        <w:t>outside</w:t>
      </w:r>
      <w:r>
        <w:t xml:space="preserve"> the vital space</w:t>
      </w:r>
      <w:r w:rsidR="000F32D0">
        <w:t xml:space="preserve"> but within the defensive patters</w:t>
      </w:r>
      <w:r>
        <w:t xml:space="preserve"> (</w:t>
      </w:r>
      <w:r w:rsidR="00B36892">
        <w:t xml:space="preserve">flee, fight, freeze, flock) identify </w:t>
      </w:r>
      <w:r w:rsidR="00316134">
        <w:t>specific activities/opportunities to</w:t>
      </w:r>
      <w:r w:rsidR="00B36892">
        <w:t xml:space="preserve"> bring them back into the </w:t>
      </w:r>
      <w:r w:rsidR="00316134">
        <w:t xml:space="preserve">vital space leveraging their drivers! (inspirations, </w:t>
      </w:r>
      <w:r w:rsidR="008E4A74">
        <w:t>recognition, safety, shake up)</w:t>
      </w:r>
    </w:p>
    <w:p w14:paraId="5DE53D36" w14:textId="77777777" w:rsidR="000F32D0" w:rsidRDefault="000F32D0" w:rsidP="000F32D0">
      <w:pPr>
        <w:pStyle w:val="ListParagraph"/>
      </w:pPr>
    </w:p>
    <w:p w14:paraId="4F3FCE96" w14:textId="4B9E5674" w:rsidR="000F32D0" w:rsidRDefault="000F32D0" w:rsidP="00AE53F9">
      <w:pPr>
        <w:pStyle w:val="ListParagraph"/>
        <w:numPr>
          <w:ilvl w:val="0"/>
          <w:numId w:val="3"/>
        </w:numPr>
      </w:pPr>
      <w:r>
        <w:t xml:space="preserve">For those who are </w:t>
      </w:r>
      <w:r>
        <w:rPr>
          <w:b/>
          <w:bCs/>
        </w:rPr>
        <w:t>outside</w:t>
      </w:r>
      <w:r>
        <w:t xml:space="preserve"> the vital space and within the destructive patters, explore if it is worth trying to bring them back; and if so, how to leverage</w:t>
      </w:r>
      <w:r w:rsidR="00AE53F9">
        <w:t xml:space="preserve"> drivers (inspirations, recognition, safety, shake up) to do so. </w:t>
      </w:r>
    </w:p>
    <w:p w14:paraId="0D735BC3" w14:textId="77777777" w:rsidR="00AE53F9" w:rsidRDefault="00AE53F9" w:rsidP="00AE53F9">
      <w:pPr>
        <w:pStyle w:val="ListParagraph"/>
      </w:pPr>
    </w:p>
    <w:p w14:paraId="03980284" w14:textId="77777777" w:rsidR="001B6AC6" w:rsidRDefault="00A8565B" w:rsidP="001B6AC6">
      <w:pPr>
        <w:pStyle w:val="ListParagraph"/>
        <w:numPr>
          <w:ilvl w:val="0"/>
          <w:numId w:val="3"/>
        </w:numPr>
      </w:pPr>
      <w:r>
        <w:t>Map these ideas on a flipchart; encourage participants to write their ideas on post its and add them to the flipchart.</w:t>
      </w:r>
    </w:p>
    <w:p w14:paraId="79A523BE" w14:textId="77777777" w:rsidR="001B6AC6" w:rsidRDefault="001B6AC6" w:rsidP="001B6AC6">
      <w:pPr>
        <w:pStyle w:val="ListParagraph"/>
      </w:pPr>
    </w:p>
    <w:p w14:paraId="01758265" w14:textId="155BF378" w:rsidR="00A8565B" w:rsidRDefault="00A8565B" w:rsidP="001B6AC6">
      <w:pPr>
        <w:pStyle w:val="ListParagraph"/>
        <w:numPr>
          <w:ilvl w:val="0"/>
          <w:numId w:val="3"/>
        </w:numPr>
      </w:pPr>
      <w:r>
        <w:t xml:space="preserve">Wrap up: </w:t>
      </w:r>
      <w:r w:rsidRPr="00A8565B">
        <w:t xml:space="preserve">ask the </w:t>
      </w:r>
      <w:r>
        <w:t xml:space="preserve">participants </w:t>
      </w:r>
      <w:r w:rsidRPr="00A8565B">
        <w:t xml:space="preserve">to </w:t>
      </w:r>
      <w:r>
        <w:t>share the key</w:t>
      </w:r>
      <w:r w:rsidRPr="00A8565B">
        <w:t xml:space="preserve"> insight that they gained during the workshop</w:t>
      </w:r>
      <w:r>
        <w:t>!</w:t>
      </w:r>
    </w:p>
    <w:p w14:paraId="43DFBE1F" w14:textId="12D1805A" w:rsidR="00397A26" w:rsidRDefault="00397A26" w:rsidP="00595457">
      <w:pPr>
        <w:rPr>
          <w:b/>
          <w:bCs/>
        </w:rPr>
      </w:pPr>
      <w:r>
        <w:rPr>
          <w:b/>
          <w:bCs/>
        </w:rPr>
        <w:lastRenderedPageBreak/>
        <w:t>Links</w:t>
      </w:r>
    </w:p>
    <w:tbl>
      <w:tblPr>
        <w:tblW w:w="8955" w:type="dxa"/>
        <w:tblLook w:val="04A0" w:firstRow="1" w:lastRow="0" w:firstColumn="1" w:lastColumn="0" w:noHBand="0" w:noVBand="1"/>
      </w:tblPr>
      <w:tblGrid>
        <w:gridCol w:w="8955"/>
      </w:tblGrid>
      <w:tr w:rsidR="003C018F" w:rsidRPr="003C018F" w14:paraId="1F6BF0F1" w14:textId="77777777" w:rsidTr="00ED12AF">
        <w:trPr>
          <w:trHeight w:val="184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42D1" w14:textId="77777777" w:rsidR="003C018F" w:rsidRPr="003C018F" w:rsidRDefault="008C1763" w:rsidP="003C018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="003C018F" w:rsidRPr="003C018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https://i2c-toolbox.fibl.org/circle-of-coherence.html</w:t>
              </w:r>
            </w:hyperlink>
          </w:p>
        </w:tc>
      </w:tr>
      <w:tr w:rsidR="003C018F" w:rsidRPr="003C018F" w14:paraId="2AF24AD9" w14:textId="77777777" w:rsidTr="00ED12AF">
        <w:trPr>
          <w:trHeight w:val="184"/>
        </w:trPr>
        <w:tc>
          <w:tcPr>
            <w:tcW w:w="8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D0E" w14:textId="77777777" w:rsidR="003C018F" w:rsidRPr="003C018F" w:rsidRDefault="008C1763" w:rsidP="003C018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history="1">
              <w:r w:rsidR="003C018F" w:rsidRPr="003C018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https://www.youtube.com/watch?v=KwXWS7yC27Y</w:t>
              </w:r>
            </w:hyperlink>
          </w:p>
        </w:tc>
      </w:tr>
      <w:tr w:rsidR="003C018F" w:rsidRPr="003C018F" w14:paraId="045FE493" w14:textId="77777777" w:rsidTr="00ED12AF">
        <w:trPr>
          <w:trHeight w:val="381"/>
        </w:trPr>
        <w:tc>
          <w:tcPr>
            <w:tcW w:w="8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397B" w14:textId="77777777" w:rsidR="003C018F" w:rsidRPr="003C018F" w:rsidRDefault="008C1763" w:rsidP="003C018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" w:history="1">
              <w:r w:rsidR="003C018F" w:rsidRPr="003C018F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https://www.youtube.com/watch?v=1MSA3KBDxtQ</w:t>
              </w:r>
            </w:hyperlink>
          </w:p>
        </w:tc>
      </w:tr>
    </w:tbl>
    <w:p w14:paraId="54B21EC6" w14:textId="77777777" w:rsidR="003C018F" w:rsidRPr="00A8565B" w:rsidRDefault="003C018F" w:rsidP="00595457">
      <w:pPr>
        <w:rPr>
          <w:b/>
          <w:bCs/>
        </w:rPr>
      </w:pPr>
    </w:p>
    <w:p w14:paraId="5077FF33" w14:textId="77777777" w:rsidR="00ED12AF" w:rsidRDefault="00ED12AF" w:rsidP="00ED12AF">
      <w:pPr>
        <w:rPr>
          <w:b/>
          <w:bCs/>
        </w:rPr>
      </w:pPr>
      <w:r w:rsidRPr="00A8565B">
        <w:rPr>
          <w:b/>
          <w:bCs/>
        </w:rPr>
        <w:t>Attachments</w:t>
      </w:r>
    </w:p>
    <w:p w14:paraId="64D35653" w14:textId="77777777" w:rsidR="008C1763" w:rsidRDefault="008C1763" w:rsidP="008C1763">
      <w:pPr>
        <w:pStyle w:val="ListParagraph"/>
        <w:numPr>
          <w:ilvl w:val="0"/>
          <w:numId w:val="4"/>
        </w:numPr>
      </w:pPr>
      <w:r>
        <w:t>Circle of coherence</w:t>
      </w:r>
    </w:p>
    <w:p w14:paraId="13A1F62D" w14:textId="2D104928" w:rsidR="00595457" w:rsidRDefault="008C1763" w:rsidP="008C1763">
      <w:pPr>
        <w:pStyle w:val="ListParagraph"/>
        <w:numPr>
          <w:ilvl w:val="0"/>
          <w:numId w:val="4"/>
        </w:numPr>
      </w:pPr>
      <w:r w:rsidRPr="008C1763">
        <w:t xml:space="preserve">Circle of coherence, patterns and quadrants </w:t>
      </w:r>
      <w:proofErr w:type="gramStart"/>
      <w:r w:rsidRPr="008C1763">
        <w:t>explained</w:t>
      </w:r>
      <w:proofErr w:type="gramEnd"/>
    </w:p>
    <w:sectPr w:rsidR="00595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850CE"/>
    <w:multiLevelType w:val="hybridMultilevel"/>
    <w:tmpl w:val="7EE4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5C0"/>
    <w:multiLevelType w:val="hybridMultilevel"/>
    <w:tmpl w:val="174282CE"/>
    <w:lvl w:ilvl="0" w:tplc="D1309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1605">
    <w:abstractNumId w:val="2"/>
  </w:num>
  <w:num w:numId="2" w16cid:durableId="156846750">
    <w:abstractNumId w:val="0"/>
  </w:num>
  <w:num w:numId="3" w16cid:durableId="1652325556">
    <w:abstractNumId w:val="3"/>
  </w:num>
  <w:num w:numId="4" w16cid:durableId="80250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B2B42"/>
    <w:rsid w:val="000F32D0"/>
    <w:rsid w:val="001516D6"/>
    <w:rsid w:val="001A6329"/>
    <w:rsid w:val="001B6AC6"/>
    <w:rsid w:val="00316134"/>
    <w:rsid w:val="00397A26"/>
    <w:rsid w:val="003C018F"/>
    <w:rsid w:val="00527E47"/>
    <w:rsid w:val="00595457"/>
    <w:rsid w:val="00663266"/>
    <w:rsid w:val="00671EEA"/>
    <w:rsid w:val="006F6527"/>
    <w:rsid w:val="008C1763"/>
    <w:rsid w:val="008E4A74"/>
    <w:rsid w:val="00905586"/>
    <w:rsid w:val="00940D8B"/>
    <w:rsid w:val="009E4825"/>
    <w:rsid w:val="00A15260"/>
    <w:rsid w:val="00A8565B"/>
    <w:rsid w:val="00AE53F9"/>
    <w:rsid w:val="00B05412"/>
    <w:rsid w:val="00B36892"/>
    <w:rsid w:val="00B43C5D"/>
    <w:rsid w:val="00BA447B"/>
    <w:rsid w:val="00C55892"/>
    <w:rsid w:val="00D77393"/>
    <w:rsid w:val="00ED12AF"/>
    <w:rsid w:val="00F00093"/>
    <w:rsid w:val="00F75B63"/>
    <w:rsid w:val="00FE346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customStyle="1" w:styleId="box-hover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5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SA3KBDxtQ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wXWS7yC27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2c-toolbox.fibl.org/circle-of-coherence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1MSA3KBDxt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DADCD2-DB15-47AF-8ED3-DB179D1CE90E}"/>
</file>

<file path=customXml/itemProps2.xml><?xml version="1.0" encoding="utf-8"?>
<ds:datastoreItem xmlns:ds="http://schemas.openxmlformats.org/officeDocument/2006/customXml" ds:itemID="{99D281E6-E0D8-433B-AE1D-0A540D40C6FB}"/>
</file>

<file path=customXml/itemProps3.xml><?xml version="1.0" encoding="utf-8"?>
<ds:datastoreItem xmlns:ds="http://schemas.openxmlformats.org/officeDocument/2006/customXml" ds:itemID="{06F225D7-E9B3-4BDC-B9B7-C315905B8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29</cp:revision>
  <dcterms:created xsi:type="dcterms:W3CDTF">2024-03-06T09:37:00Z</dcterms:created>
  <dcterms:modified xsi:type="dcterms:W3CDTF">2024-03-06T10:16:00Z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</Properties>
</file>